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3" w:rsidRDefault="00DC7E53" w:rsidP="008945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E53" w:rsidRPr="00261096" w:rsidRDefault="00DC7E53" w:rsidP="008945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096">
        <w:rPr>
          <w:rFonts w:ascii="Times New Roman" w:hAnsi="Times New Roman" w:cs="Times New Roman"/>
          <w:sz w:val="28"/>
          <w:szCs w:val="28"/>
        </w:rPr>
        <w:t>Реквизиты платежей для арендной платы</w:t>
      </w:r>
      <w:r w:rsidRPr="0026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1096">
        <w:rPr>
          <w:rFonts w:ascii="Times New Roman" w:hAnsi="Times New Roman" w:cs="Times New Roman"/>
          <w:sz w:val="28"/>
          <w:szCs w:val="28"/>
        </w:rPr>
        <w:t xml:space="preserve">за земельные участки государственная собственность на которые не разграничена </w:t>
      </w:r>
      <w:r w:rsidRPr="00261096">
        <w:rPr>
          <w:rFonts w:ascii="Times New Roman" w:hAnsi="Times New Roman" w:cs="Times New Roman"/>
          <w:b/>
          <w:bCs/>
          <w:sz w:val="28"/>
          <w:szCs w:val="28"/>
          <w:u w:val="single"/>
        </w:rPr>
        <w:t>и которые расположены в границах поселений (сельских)</w:t>
      </w:r>
      <w:r w:rsidRPr="00261096">
        <w:rPr>
          <w:rFonts w:ascii="Times New Roman" w:hAnsi="Times New Roman" w:cs="Times New Roman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 w:rsidRPr="00261096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DC7E53" w:rsidRPr="008D0C1F">
        <w:trPr>
          <w:trHeight w:val="684"/>
        </w:trPr>
        <w:tc>
          <w:tcPr>
            <w:tcW w:w="4068" w:type="dxa"/>
            <w:vAlign w:val="center"/>
          </w:tcPr>
          <w:p w:rsidR="00DC7E53" w:rsidRPr="008D0C1F" w:rsidRDefault="00DC7E53" w:rsidP="0030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3" w:type="dxa"/>
            <w:vAlign w:val="center"/>
          </w:tcPr>
          <w:p w:rsidR="00DC7E53" w:rsidRPr="008D0C1F" w:rsidRDefault="00DC7E53" w:rsidP="00305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C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C7E53" w:rsidRPr="008D0C1F">
        <w:trPr>
          <w:trHeight w:val="2693"/>
        </w:trPr>
        <w:tc>
          <w:tcPr>
            <w:tcW w:w="4068" w:type="dxa"/>
            <w:vAlign w:val="center"/>
          </w:tcPr>
          <w:p w:rsidR="00DC7E53" w:rsidRPr="008D0C1F" w:rsidRDefault="00DC7E53" w:rsidP="00305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0C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81511105013050000120</w:t>
            </w:r>
          </w:p>
        </w:tc>
        <w:tc>
          <w:tcPr>
            <w:tcW w:w="5503" w:type="dxa"/>
            <w:vAlign w:val="center"/>
          </w:tcPr>
          <w:p w:rsidR="00DC7E53" w:rsidRPr="008D0C1F" w:rsidRDefault="00DC7E53" w:rsidP="00305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C1F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DC7E53" w:rsidRPr="00552A00" w:rsidRDefault="00DC7E53" w:rsidP="00894512">
      <w:pPr>
        <w:rPr>
          <w:rFonts w:ascii="Times New Roman" w:hAnsi="Times New Roman" w:cs="Times New Roman"/>
          <w:sz w:val="20"/>
          <w:szCs w:val="20"/>
        </w:rPr>
      </w:pP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Получатель:</w:t>
      </w:r>
      <w:r w:rsidRPr="00552A00">
        <w:rPr>
          <w:rFonts w:ascii="Times New Roman" w:hAnsi="Times New Roman" w:cs="Times New Roman"/>
          <w:sz w:val="20"/>
          <w:szCs w:val="20"/>
        </w:rPr>
        <w:t xml:space="preserve"> УФК по Ростовской области (Министерство имущественных и земельных отношений, финансового оздоровления предприятий и организаций Ростовской области)</w:t>
      </w: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ИНН:</w:t>
      </w:r>
      <w:r w:rsidRPr="00552A00">
        <w:rPr>
          <w:rFonts w:ascii="Times New Roman" w:hAnsi="Times New Roman" w:cs="Times New Roman"/>
          <w:sz w:val="20"/>
          <w:szCs w:val="20"/>
        </w:rPr>
        <w:t xml:space="preserve"> 6163021632</w:t>
      </w: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КПП:</w:t>
      </w:r>
      <w:r w:rsidRPr="00552A00">
        <w:rPr>
          <w:rFonts w:ascii="Times New Roman" w:hAnsi="Times New Roman" w:cs="Times New Roman"/>
          <w:sz w:val="20"/>
          <w:szCs w:val="20"/>
        </w:rPr>
        <w:t xml:space="preserve"> 616301001</w:t>
      </w: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Счет:</w:t>
      </w:r>
      <w:r w:rsidRPr="00552A00">
        <w:rPr>
          <w:rFonts w:ascii="Times New Roman" w:hAnsi="Times New Roman" w:cs="Times New Roman"/>
          <w:sz w:val="20"/>
          <w:szCs w:val="20"/>
        </w:rPr>
        <w:t xml:space="preserve"> 40101810400000010002</w:t>
      </w: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Банк:</w:t>
      </w:r>
      <w:r w:rsidRPr="00552A00">
        <w:rPr>
          <w:rFonts w:ascii="Times New Roman" w:hAnsi="Times New Roman" w:cs="Times New Roman"/>
          <w:sz w:val="20"/>
          <w:szCs w:val="20"/>
        </w:rPr>
        <w:t xml:space="preserve"> Отделение по Ростовской области Южного главного управления Центрального банка Российской Федерации (отделение Ростов-на-Дону)</w:t>
      </w:r>
    </w:p>
    <w:p w:rsidR="00DC7E53" w:rsidRPr="00552A00" w:rsidRDefault="00DC7E53" w:rsidP="009E29E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БИК:</w:t>
      </w:r>
      <w:r w:rsidRPr="00552A00">
        <w:rPr>
          <w:rFonts w:ascii="Times New Roman" w:hAnsi="Times New Roman" w:cs="Times New Roman"/>
          <w:sz w:val="20"/>
          <w:szCs w:val="20"/>
        </w:rPr>
        <w:t xml:space="preserve"> 046015001</w:t>
      </w:r>
    </w:p>
    <w:p w:rsidR="00DC7E53" w:rsidRPr="00552A00" w:rsidRDefault="00DC7E53" w:rsidP="00552A0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2A00">
        <w:rPr>
          <w:rFonts w:ascii="Times New Roman" w:hAnsi="Times New Roman" w:cs="Times New Roman"/>
          <w:b/>
          <w:bCs/>
          <w:sz w:val="20"/>
          <w:szCs w:val="20"/>
        </w:rPr>
        <w:t>ОКТМО муниципальных образований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Буденовское сельское поселение – 60650410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Гигантовское сельское поселение – 60650412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>Екатериновское сельское поселение – 60650415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>Ивановское сельское поселение – 60650420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Крученобалковское сельское поселение – 60650425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Манычское сельское поселение – 60650430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Новоегорлыкское сельское поселение – 60650435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>Рыбасовское сельское поселение – 60650442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 xml:space="preserve">Сандатовское сельское поселение – 60650445 </w:t>
      </w:r>
    </w:p>
    <w:p w:rsidR="00DC7E53" w:rsidRPr="00552A00" w:rsidRDefault="00DC7E53" w:rsidP="00552A0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52A00">
        <w:rPr>
          <w:rFonts w:ascii="Times New Roman" w:hAnsi="Times New Roman" w:cs="Times New Roman"/>
          <w:sz w:val="20"/>
          <w:szCs w:val="20"/>
        </w:rPr>
        <w:t>Юловское сельское поселение – 60650460</w:t>
      </w:r>
    </w:p>
    <w:p w:rsidR="00DC7E53" w:rsidRDefault="00DC7E53" w:rsidP="00DD41A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7E53" w:rsidRPr="00C61167" w:rsidRDefault="00DC7E53" w:rsidP="00B271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вопросов, обращаться по телефону 8 (86372) 5-24-93, 8 (86372) 5-09-09 или в Администрацию Сальского района (Управление имущественных отношений Сальского района), каб. № 415, 4 этаж.</w:t>
      </w:r>
    </w:p>
    <w:p w:rsidR="00DC7E53" w:rsidRPr="00C61167" w:rsidRDefault="00DC7E53">
      <w:pPr>
        <w:rPr>
          <w:rFonts w:ascii="Times New Roman" w:hAnsi="Times New Roman" w:cs="Times New Roman"/>
          <w:sz w:val="28"/>
          <w:szCs w:val="28"/>
        </w:rPr>
      </w:pPr>
    </w:p>
    <w:sectPr w:rsidR="00DC7E53" w:rsidRPr="00C61167" w:rsidSect="00261096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41D"/>
    <w:multiLevelType w:val="hybridMultilevel"/>
    <w:tmpl w:val="EF16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17C71"/>
    <w:multiLevelType w:val="hybridMultilevel"/>
    <w:tmpl w:val="EF16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512"/>
    <w:rsid w:val="000A3F00"/>
    <w:rsid w:val="000A539B"/>
    <w:rsid w:val="000D03D2"/>
    <w:rsid w:val="00261096"/>
    <w:rsid w:val="003053F7"/>
    <w:rsid w:val="003B6CCF"/>
    <w:rsid w:val="003E644D"/>
    <w:rsid w:val="003F79AD"/>
    <w:rsid w:val="004F7232"/>
    <w:rsid w:val="00552A00"/>
    <w:rsid w:val="005F6A61"/>
    <w:rsid w:val="0060335E"/>
    <w:rsid w:val="00642B5C"/>
    <w:rsid w:val="007165F0"/>
    <w:rsid w:val="00894512"/>
    <w:rsid w:val="008D0C1F"/>
    <w:rsid w:val="009E29E7"/>
    <w:rsid w:val="00A07776"/>
    <w:rsid w:val="00A74A64"/>
    <w:rsid w:val="00AD1C78"/>
    <w:rsid w:val="00B025A9"/>
    <w:rsid w:val="00B271BF"/>
    <w:rsid w:val="00B64A2E"/>
    <w:rsid w:val="00BE37DA"/>
    <w:rsid w:val="00C61167"/>
    <w:rsid w:val="00C81FF1"/>
    <w:rsid w:val="00C91E58"/>
    <w:rsid w:val="00DC7E53"/>
    <w:rsid w:val="00DD41A5"/>
    <w:rsid w:val="00E44909"/>
    <w:rsid w:val="00EA6255"/>
    <w:rsid w:val="00F9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244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3</cp:revision>
  <cp:lastPrinted>2018-03-20T12:38:00Z</cp:lastPrinted>
  <dcterms:created xsi:type="dcterms:W3CDTF">2018-03-20T12:39:00Z</dcterms:created>
  <dcterms:modified xsi:type="dcterms:W3CDTF">2018-03-22T10:51:00Z</dcterms:modified>
</cp:coreProperties>
</file>