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33" w:rsidRDefault="00785433" w:rsidP="00785433">
      <w:pPr>
        <w:ind w:left="5529"/>
        <w:jc w:val="center"/>
      </w:pPr>
    </w:p>
    <w:p w:rsidR="00785433" w:rsidRDefault="00785433" w:rsidP="00785433">
      <w:pPr>
        <w:jc w:val="center"/>
      </w:pPr>
      <w:r>
        <w:t>Российская Федерация</w:t>
      </w:r>
    </w:p>
    <w:p w:rsidR="00785433" w:rsidRDefault="00785433" w:rsidP="00785433">
      <w:pPr>
        <w:jc w:val="center"/>
      </w:pPr>
      <w:r>
        <w:t>Ростовская область</w:t>
      </w:r>
    </w:p>
    <w:p w:rsidR="00785433" w:rsidRDefault="00785433" w:rsidP="00785433">
      <w:pPr>
        <w:jc w:val="center"/>
      </w:pPr>
      <w:proofErr w:type="spellStart"/>
      <w:r>
        <w:t>Сальский</w:t>
      </w:r>
      <w:proofErr w:type="spellEnd"/>
      <w:r>
        <w:t xml:space="preserve"> район</w:t>
      </w:r>
    </w:p>
    <w:p w:rsidR="00785433" w:rsidRDefault="00785433" w:rsidP="00785433">
      <w:pPr>
        <w:jc w:val="center"/>
      </w:pPr>
      <w:r>
        <w:t>Администрация Рыбасовского сельского поселения</w:t>
      </w:r>
    </w:p>
    <w:p w:rsidR="00785433" w:rsidRDefault="00785433" w:rsidP="00785433">
      <w:pPr>
        <w:tabs>
          <w:tab w:val="left" w:pos="5475"/>
        </w:tabs>
        <w:rPr>
          <w:b/>
        </w:rPr>
      </w:pPr>
      <w:r>
        <w:rPr>
          <w:b/>
        </w:rPr>
        <w:tab/>
      </w:r>
    </w:p>
    <w:p w:rsidR="00785433" w:rsidRDefault="00785433" w:rsidP="00785433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785433" w:rsidRDefault="00785433" w:rsidP="00785433">
      <w:pPr>
        <w:pStyle w:val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85433" w:rsidRDefault="00785433" w:rsidP="00785433">
      <w:pPr>
        <w:jc w:val="both"/>
        <w:rPr>
          <w:b/>
          <w:sz w:val="28"/>
          <w:szCs w:val="28"/>
        </w:rPr>
      </w:pPr>
    </w:p>
    <w:p w:rsidR="00785433" w:rsidRDefault="00785433" w:rsidP="0078543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07.06.2018 года                              № 48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</w:p>
    <w:p w:rsidR="00785433" w:rsidRDefault="00785433" w:rsidP="0078543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85433" w:rsidRDefault="00785433" w:rsidP="00785433">
      <w:pPr>
        <w:autoSpaceDE w:val="0"/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</w:t>
      </w:r>
    </w:p>
    <w:p w:rsidR="00785433" w:rsidRDefault="00785433" w:rsidP="00785433">
      <w:pPr>
        <w:autoSpaceDE w:val="0"/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сведений в Правительство</w:t>
      </w:r>
    </w:p>
    <w:p w:rsidR="00785433" w:rsidRDefault="00785433" w:rsidP="00785433">
      <w:pPr>
        <w:autoSpaceDE w:val="0"/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об </w:t>
      </w:r>
      <w:proofErr w:type="gramStart"/>
      <w:r>
        <w:rPr>
          <w:sz w:val="28"/>
          <w:szCs w:val="28"/>
        </w:rPr>
        <w:t>уволенных</w:t>
      </w:r>
      <w:proofErr w:type="gramEnd"/>
      <w:r>
        <w:rPr>
          <w:sz w:val="28"/>
          <w:szCs w:val="28"/>
        </w:rPr>
        <w:t xml:space="preserve"> в связи с</w:t>
      </w:r>
    </w:p>
    <w:p w:rsidR="00785433" w:rsidRDefault="00785433" w:rsidP="00785433">
      <w:pPr>
        <w:autoSpaceDE w:val="0"/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доверием </w:t>
      </w:r>
    </w:p>
    <w:p w:rsidR="00785433" w:rsidRDefault="00785433" w:rsidP="00785433">
      <w:pPr>
        <w:autoSpaceDE w:val="0"/>
        <w:spacing w:line="360" w:lineRule="auto"/>
        <w:ind w:left="-360"/>
        <w:jc w:val="both"/>
        <w:rPr>
          <w:sz w:val="28"/>
          <w:szCs w:val="28"/>
        </w:rPr>
      </w:pPr>
    </w:p>
    <w:p w:rsidR="00785433" w:rsidRDefault="00785433" w:rsidP="00785433">
      <w:pPr>
        <w:autoSpaceDE w:val="0"/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распоряжения Правительство Ростовской области от 05.06.2018 г № 285 « О мерах по реализации постановления Правительства Российской Федерации от 05.03.2018 № 228» </w:t>
      </w:r>
    </w:p>
    <w:p w:rsidR="00785433" w:rsidRDefault="00785433" w:rsidP="00785433">
      <w:pPr>
        <w:numPr>
          <w:ilvl w:val="0"/>
          <w:numId w:val="1"/>
        </w:numPr>
        <w:autoSpaceDE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Назначить, </w:t>
      </w:r>
      <w:proofErr w:type="spellStart"/>
      <w:r>
        <w:rPr>
          <w:sz w:val="28"/>
          <w:szCs w:val="28"/>
        </w:rPr>
        <w:t>Глызину</w:t>
      </w:r>
      <w:proofErr w:type="spellEnd"/>
      <w:r>
        <w:rPr>
          <w:sz w:val="28"/>
          <w:szCs w:val="28"/>
        </w:rPr>
        <w:t xml:space="preserve"> Татьяну Сергеевну, ответственной за направление в Аппарат Правительства Ростовской области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 с утратой доверия и исключения сведений из него.</w:t>
      </w:r>
      <w:proofErr w:type="gramEnd"/>
    </w:p>
    <w:p w:rsidR="00785433" w:rsidRDefault="00785433" w:rsidP="00785433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785433" w:rsidRDefault="00785433" w:rsidP="00785433">
      <w:pPr>
        <w:autoSpaceDE w:val="0"/>
        <w:spacing w:line="360" w:lineRule="auto"/>
        <w:jc w:val="both"/>
        <w:rPr>
          <w:sz w:val="28"/>
          <w:szCs w:val="28"/>
        </w:rPr>
      </w:pPr>
    </w:p>
    <w:p w:rsidR="00785433" w:rsidRDefault="00785433" w:rsidP="00785433">
      <w:pPr>
        <w:jc w:val="both"/>
        <w:rPr>
          <w:sz w:val="28"/>
          <w:szCs w:val="28"/>
        </w:rPr>
      </w:pPr>
    </w:p>
    <w:p w:rsidR="00785433" w:rsidRDefault="00785433" w:rsidP="00785433">
      <w:pPr>
        <w:jc w:val="both"/>
        <w:rPr>
          <w:sz w:val="28"/>
          <w:szCs w:val="28"/>
        </w:rPr>
      </w:pPr>
    </w:p>
    <w:p w:rsidR="00785433" w:rsidRDefault="00785433" w:rsidP="00785433">
      <w:pPr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785433" w:rsidRDefault="00785433" w:rsidP="00785433">
      <w:pPr>
        <w:rPr>
          <w:sz w:val="28"/>
          <w:szCs w:val="28"/>
        </w:rPr>
      </w:pPr>
      <w:r>
        <w:rPr>
          <w:sz w:val="28"/>
          <w:szCs w:val="28"/>
        </w:rPr>
        <w:t xml:space="preserve">Рыбасовского сельского поселения:                </w:t>
      </w:r>
      <w:r w:rsidR="00734B26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А.П.Неберикутин</w:t>
      </w:r>
      <w:proofErr w:type="spellEnd"/>
    </w:p>
    <w:p w:rsidR="00785433" w:rsidRDefault="00785433" w:rsidP="00785433"/>
    <w:p w:rsidR="00785433" w:rsidRDefault="00785433" w:rsidP="00785433">
      <w:pPr>
        <w:jc w:val="both"/>
        <w:rPr>
          <w:sz w:val="28"/>
          <w:szCs w:val="28"/>
        </w:rPr>
      </w:pPr>
    </w:p>
    <w:p w:rsidR="00785433" w:rsidRPr="00734B26" w:rsidRDefault="00785433" w:rsidP="00785433">
      <w:pPr>
        <w:jc w:val="both"/>
      </w:pPr>
      <w:r w:rsidRPr="00734B26">
        <w:t xml:space="preserve">Верно: специалист                                                                           </w:t>
      </w:r>
      <w:proofErr w:type="spellStart"/>
      <w:r w:rsidRPr="00734B26">
        <w:t>Т.С.Глызина</w:t>
      </w:r>
      <w:proofErr w:type="spellEnd"/>
    </w:p>
    <w:p w:rsidR="00785433" w:rsidRPr="00734B26" w:rsidRDefault="00785433" w:rsidP="00785433">
      <w:pPr>
        <w:jc w:val="both"/>
      </w:pPr>
    </w:p>
    <w:p w:rsidR="00785433" w:rsidRDefault="00785433" w:rsidP="00785433">
      <w:pPr>
        <w:jc w:val="both"/>
        <w:rPr>
          <w:sz w:val="22"/>
          <w:szCs w:val="22"/>
        </w:rPr>
      </w:pPr>
      <w:r>
        <w:rPr>
          <w:sz w:val="22"/>
          <w:szCs w:val="22"/>
        </w:rPr>
        <w:t>Распоряжение вносит</w:t>
      </w:r>
    </w:p>
    <w:p w:rsidR="00785433" w:rsidRDefault="00785433" w:rsidP="007854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специалист </w:t>
      </w:r>
      <w:proofErr w:type="spellStart"/>
      <w:r>
        <w:rPr>
          <w:sz w:val="22"/>
          <w:szCs w:val="22"/>
        </w:rPr>
        <w:t>Т.С.Глызина</w:t>
      </w:r>
      <w:proofErr w:type="spellEnd"/>
      <w:r>
        <w:rPr>
          <w:sz w:val="22"/>
          <w:szCs w:val="22"/>
        </w:rPr>
        <w:t>, 46-1-72</w:t>
      </w:r>
      <w:bookmarkStart w:id="0" w:name="_GoBack"/>
      <w:bookmarkEnd w:id="0"/>
    </w:p>
    <w:sectPr w:rsidR="0078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76D"/>
    <w:multiLevelType w:val="hybridMultilevel"/>
    <w:tmpl w:val="279E1DDA"/>
    <w:lvl w:ilvl="0" w:tplc="EE72369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7C"/>
    <w:rsid w:val="001F237C"/>
    <w:rsid w:val="003870C7"/>
    <w:rsid w:val="00504CD0"/>
    <w:rsid w:val="00734B26"/>
    <w:rsid w:val="0078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43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3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43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3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2018-06-14T05:49:00Z</dcterms:created>
  <dcterms:modified xsi:type="dcterms:W3CDTF">2018-06-18T06:01:00Z</dcterms:modified>
</cp:coreProperties>
</file>