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81" w:rsidRDefault="00260281" w:rsidP="00260281">
      <w:pPr>
        <w:jc w:val="right"/>
        <w:rPr>
          <w:rFonts w:ascii="Times New Roman" w:hAnsi="Times New Roman"/>
          <w:szCs w:val="28"/>
        </w:rPr>
      </w:pPr>
      <w:bookmarkStart w:id="0" w:name="_GoBack"/>
      <w:bookmarkEnd w:id="0"/>
      <w:r>
        <w:rPr>
          <w:rFonts w:ascii="Times New Roman" w:hAnsi="Times New Roman"/>
          <w:szCs w:val="28"/>
        </w:rPr>
        <w:t>Проект</w:t>
      </w:r>
    </w:p>
    <w:p w:rsidR="008639CE" w:rsidRPr="00E224F7" w:rsidRDefault="008639CE" w:rsidP="008639CE">
      <w:pPr>
        <w:jc w:val="center"/>
        <w:rPr>
          <w:rFonts w:ascii="Times New Roman" w:hAnsi="Times New Roman"/>
          <w:szCs w:val="28"/>
        </w:rPr>
      </w:pPr>
      <w:r w:rsidRPr="00E224F7">
        <w:rPr>
          <w:rFonts w:ascii="Times New Roman" w:hAnsi="Times New Roman"/>
          <w:szCs w:val="28"/>
        </w:rPr>
        <w:t>Российская Федерация</w:t>
      </w:r>
    </w:p>
    <w:p w:rsidR="008639CE" w:rsidRPr="00E224F7" w:rsidRDefault="008639CE" w:rsidP="008639CE">
      <w:pPr>
        <w:jc w:val="center"/>
        <w:rPr>
          <w:rFonts w:ascii="Times New Roman" w:hAnsi="Times New Roman"/>
          <w:szCs w:val="28"/>
        </w:rPr>
      </w:pPr>
      <w:r w:rsidRPr="00E224F7">
        <w:rPr>
          <w:rFonts w:ascii="Times New Roman" w:hAnsi="Times New Roman"/>
          <w:szCs w:val="28"/>
        </w:rPr>
        <w:t xml:space="preserve">Ростовская область </w:t>
      </w:r>
    </w:p>
    <w:p w:rsidR="008639CE" w:rsidRPr="00E224F7" w:rsidRDefault="008639CE" w:rsidP="008639CE">
      <w:pPr>
        <w:jc w:val="center"/>
        <w:rPr>
          <w:rFonts w:ascii="Times New Roman" w:hAnsi="Times New Roman"/>
          <w:szCs w:val="28"/>
        </w:rPr>
      </w:pPr>
      <w:r w:rsidRPr="00E224F7">
        <w:rPr>
          <w:rFonts w:ascii="Times New Roman" w:hAnsi="Times New Roman"/>
          <w:szCs w:val="28"/>
        </w:rPr>
        <w:t>Сальский район</w:t>
      </w:r>
    </w:p>
    <w:p w:rsidR="008639CE" w:rsidRPr="00E224F7" w:rsidRDefault="008639CE" w:rsidP="008639CE">
      <w:pPr>
        <w:jc w:val="center"/>
        <w:rPr>
          <w:rFonts w:ascii="Times New Roman" w:hAnsi="Times New Roman"/>
          <w:szCs w:val="28"/>
        </w:rPr>
      </w:pPr>
      <w:r w:rsidRPr="00E224F7">
        <w:rPr>
          <w:rFonts w:ascii="Times New Roman" w:hAnsi="Times New Roman"/>
          <w:szCs w:val="28"/>
        </w:rPr>
        <w:t xml:space="preserve"> Администрация Рыбасовского сельского поселения </w:t>
      </w:r>
    </w:p>
    <w:p w:rsidR="008639CE" w:rsidRPr="00E224F7" w:rsidRDefault="00056B50" w:rsidP="008639CE">
      <w:pPr>
        <w:jc w:val="center"/>
        <w:rPr>
          <w:rFonts w:ascii="Times New Roman" w:hAnsi="Times New Roman"/>
          <w:b/>
          <w:szCs w:val="28"/>
        </w:rPr>
      </w:pPr>
      <w:r w:rsidRPr="00056B50">
        <w:rPr>
          <w:rFonts w:ascii="Times New Roman" w:hAnsi="Times New Roman"/>
          <w:noProof/>
          <w:sz w:val="26"/>
        </w:rPr>
        <w:pict>
          <v:line id="Прямая соединительная линия 30" o:spid="_x0000_s1026" style="position:absolute;left:0;text-align:left;z-index:251659264;visibility:visible;mso-wrap-distance-top:-3e-5mm;mso-wrap-distance-bottom:-3e-5mm"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8639CE" w:rsidRPr="00A872FC" w:rsidRDefault="008639CE" w:rsidP="008639CE">
      <w:pPr>
        <w:jc w:val="center"/>
        <w:rPr>
          <w:rFonts w:ascii="Times New Roman" w:hAnsi="Times New Roman"/>
          <w:b/>
          <w:szCs w:val="28"/>
        </w:rPr>
      </w:pPr>
      <w:r>
        <w:rPr>
          <w:rFonts w:ascii="Times New Roman" w:hAnsi="Times New Roman"/>
          <w:b/>
          <w:szCs w:val="28"/>
        </w:rPr>
        <w:t>ПОСТАНОВЛЕНИЕ</w:t>
      </w:r>
      <w:r w:rsidRPr="00A872FC">
        <w:rPr>
          <w:rFonts w:ascii="Times New Roman" w:hAnsi="Times New Roman"/>
          <w:b/>
          <w:szCs w:val="28"/>
        </w:rPr>
        <w:t xml:space="preserve">           </w:t>
      </w:r>
    </w:p>
    <w:p w:rsidR="008639CE" w:rsidRPr="00A872FC" w:rsidRDefault="008639CE" w:rsidP="008639CE">
      <w:pPr>
        <w:jc w:val="center"/>
        <w:rPr>
          <w:rFonts w:ascii="Times New Roman" w:hAnsi="Times New Roman"/>
          <w:szCs w:val="28"/>
        </w:rPr>
      </w:pPr>
      <w:r w:rsidRPr="00A872FC">
        <w:rPr>
          <w:rFonts w:ascii="Times New Roman" w:hAnsi="Times New Roman"/>
          <w:b/>
          <w:szCs w:val="28"/>
        </w:rPr>
        <w:t xml:space="preserve">                                                                                                           </w:t>
      </w:r>
    </w:p>
    <w:p w:rsidR="008639CE" w:rsidRPr="00A872FC" w:rsidRDefault="00260281" w:rsidP="008639CE">
      <w:pPr>
        <w:jc w:val="center"/>
        <w:rPr>
          <w:rFonts w:ascii="Times New Roman" w:hAnsi="Times New Roman"/>
          <w:szCs w:val="28"/>
        </w:rPr>
      </w:pPr>
      <w:r>
        <w:rPr>
          <w:rFonts w:ascii="Times New Roman" w:hAnsi="Times New Roman"/>
          <w:szCs w:val="28"/>
        </w:rPr>
        <w:t>______ 2024</w:t>
      </w:r>
      <w:r w:rsidR="008639CE" w:rsidRPr="00A872FC">
        <w:rPr>
          <w:rFonts w:ascii="Times New Roman" w:hAnsi="Times New Roman"/>
          <w:szCs w:val="28"/>
        </w:rPr>
        <w:t xml:space="preserve"> г.                                                                  </w:t>
      </w:r>
      <w:r>
        <w:rPr>
          <w:rFonts w:ascii="Times New Roman" w:hAnsi="Times New Roman"/>
          <w:szCs w:val="28"/>
        </w:rPr>
        <w:t xml:space="preserve">                          № ____</w:t>
      </w:r>
    </w:p>
    <w:p w:rsidR="008639CE" w:rsidRPr="00A872FC" w:rsidRDefault="008639CE" w:rsidP="008639CE">
      <w:pPr>
        <w:jc w:val="center"/>
        <w:rPr>
          <w:rFonts w:ascii="Times New Roman" w:hAnsi="Times New Roman"/>
          <w:szCs w:val="28"/>
        </w:rPr>
      </w:pPr>
      <w:r w:rsidRPr="00A872FC">
        <w:rPr>
          <w:rFonts w:ascii="Times New Roman" w:hAnsi="Times New Roman"/>
          <w:szCs w:val="28"/>
        </w:rPr>
        <w:t>п. Рыбасово</w:t>
      </w:r>
    </w:p>
    <w:p w:rsidR="008639CE" w:rsidRPr="00A872FC" w:rsidRDefault="008639CE" w:rsidP="008639CE">
      <w:pPr>
        <w:jc w:val="center"/>
        <w:rPr>
          <w:rFonts w:ascii="Times New Roman" w:hAnsi="Times New Roman"/>
          <w:szCs w:val="28"/>
        </w:rPr>
      </w:pPr>
    </w:p>
    <w:tbl>
      <w:tblPr>
        <w:tblW w:w="0" w:type="auto"/>
        <w:tblLayout w:type="fixed"/>
        <w:tblLook w:val="0000"/>
      </w:tblPr>
      <w:tblGrid>
        <w:gridCol w:w="5036"/>
      </w:tblGrid>
      <w:tr w:rsidR="008639CE" w:rsidTr="00F66C1C">
        <w:trPr>
          <w:trHeight w:val="834"/>
        </w:trPr>
        <w:tc>
          <w:tcPr>
            <w:tcW w:w="5036" w:type="dxa"/>
            <w:tcBorders>
              <w:top w:val="nil"/>
              <w:left w:val="nil"/>
              <w:bottom w:val="nil"/>
              <w:right w:val="nil"/>
            </w:tcBorders>
            <w:tcMar>
              <w:top w:w="0" w:type="dxa"/>
              <w:left w:w="108" w:type="dxa"/>
              <w:bottom w:w="0" w:type="dxa"/>
              <w:right w:w="108" w:type="dxa"/>
            </w:tcMar>
          </w:tcPr>
          <w:p w:rsidR="008639CE" w:rsidRDefault="008639CE" w:rsidP="00F66C1C">
            <w:pPr>
              <w:spacing w:line="216" w:lineRule="auto"/>
              <w:rPr>
                <w:rFonts w:ascii="Times New Roman" w:hAnsi="Times New Roman"/>
              </w:rPr>
            </w:pPr>
            <w:r>
              <w:rPr>
                <w:rFonts w:ascii="Times New Roman" w:hAnsi="Times New Roman"/>
              </w:rPr>
              <w:t>Об установлении размеров авансовых платежей при заключении</w:t>
            </w:r>
            <w:r w:rsidR="00260281">
              <w:rPr>
                <w:rFonts w:ascii="Times New Roman" w:hAnsi="Times New Roman"/>
              </w:rPr>
              <w:t xml:space="preserve"> муниципальных контрактов в 2024</w:t>
            </w:r>
            <w:r>
              <w:rPr>
                <w:rFonts w:ascii="Times New Roman" w:hAnsi="Times New Roman"/>
              </w:rPr>
              <w:t xml:space="preserve"> году</w:t>
            </w:r>
          </w:p>
        </w:tc>
      </w:tr>
    </w:tbl>
    <w:p w:rsidR="008639CE" w:rsidRDefault="008639CE" w:rsidP="008639CE">
      <w:pPr>
        <w:spacing w:line="228" w:lineRule="auto"/>
        <w:ind w:firstLine="709"/>
        <w:rPr>
          <w:rFonts w:ascii="Times New Roman" w:hAnsi="Times New Roman"/>
        </w:rPr>
      </w:pPr>
    </w:p>
    <w:p w:rsidR="008639CE" w:rsidRDefault="008639CE" w:rsidP="008639CE">
      <w:pPr>
        <w:spacing w:line="216" w:lineRule="auto"/>
        <w:ind w:firstLine="709"/>
        <w:rPr>
          <w:rFonts w:ascii="Times New Roman" w:hAnsi="Times New Roman"/>
        </w:rPr>
      </w:pPr>
      <w:proofErr w:type="gramStart"/>
      <w:r>
        <w:rPr>
          <w:rFonts w:ascii="Times New Roman" w:hAnsi="Times New Roman"/>
        </w:rPr>
        <w:t>В соответствии с пунктом 7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w:t>
      </w:r>
      <w:r w:rsidR="00260281">
        <w:rPr>
          <w:rFonts w:ascii="Times New Roman" w:hAnsi="Times New Roman"/>
        </w:rPr>
        <w:t>осударственных контрактов в 2024</w:t>
      </w:r>
      <w:r>
        <w:rPr>
          <w:rFonts w:ascii="Times New Roman" w:hAnsi="Times New Roman"/>
        </w:rPr>
        <w:t xml:space="preserve"> году», постановлением Правит</w:t>
      </w:r>
      <w:r w:rsidR="00260281">
        <w:rPr>
          <w:rFonts w:ascii="Times New Roman" w:hAnsi="Times New Roman"/>
        </w:rPr>
        <w:t>ельства Ростовской области от 18.03.2024         № 158</w:t>
      </w:r>
      <w:r>
        <w:rPr>
          <w:rFonts w:ascii="Times New Roman" w:hAnsi="Times New Roman"/>
        </w:rPr>
        <w:t xml:space="preserve"> «Об установлении размеров авансовых платежей при заключении г</w:t>
      </w:r>
      <w:r w:rsidR="00260281">
        <w:rPr>
          <w:rFonts w:ascii="Times New Roman" w:hAnsi="Times New Roman"/>
        </w:rPr>
        <w:t>осударственных контрактов</w:t>
      </w:r>
      <w:proofErr w:type="gramEnd"/>
      <w:r w:rsidR="00260281">
        <w:rPr>
          <w:rFonts w:ascii="Times New Roman" w:hAnsi="Times New Roman"/>
        </w:rPr>
        <w:t xml:space="preserve"> в 2024</w:t>
      </w:r>
      <w:r>
        <w:rPr>
          <w:rFonts w:ascii="Times New Roman" w:hAnsi="Times New Roman"/>
        </w:rPr>
        <w:t xml:space="preserve"> году» Администрация Рыбасовского сельского поселения  </w:t>
      </w:r>
    </w:p>
    <w:p w:rsidR="008639CE" w:rsidRDefault="008639CE" w:rsidP="008639CE">
      <w:pPr>
        <w:spacing w:line="228" w:lineRule="auto"/>
        <w:ind w:firstLine="709"/>
        <w:rPr>
          <w:rFonts w:ascii="Times New Roman" w:hAnsi="Times New Roman"/>
        </w:rPr>
      </w:pPr>
    </w:p>
    <w:p w:rsidR="008639CE" w:rsidRDefault="008639CE" w:rsidP="008639CE">
      <w:pPr>
        <w:widowControl w:val="0"/>
        <w:spacing w:line="204" w:lineRule="auto"/>
        <w:jc w:val="center"/>
        <w:rPr>
          <w:rFonts w:ascii="Times New Roman" w:hAnsi="Times New Roman"/>
        </w:rPr>
      </w:pPr>
      <w:proofErr w:type="gramStart"/>
      <w:r>
        <w:rPr>
          <w:rFonts w:ascii="Times New Roman" w:hAnsi="Times New Roman"/>
          <w:b/>
        </w:rPr>
        <w:t>п</w:t>
      </w:r>
      <w:proofErr w:type="gramEnd"/>
      <w:r>
        <w:rPr>
          <w:rFonts w:ascii="Times New Roman" w:hAnsi="Times New Roman"/>
          <w:b/>
        </w:rPr>
        <w:t xml:space="preserve"> о с т а н о в л я е т:</w:t>
      </w:r>
    </w:p>
    <w:p w:rsidR="008639CE" w:rsidRDefault="008639CE" w:rsidP="008639CE">
      <w:pPr>
        <w:widowControl w:val="0"/>
        <w:spacing w:line="204" w:lineRule="auto"/>
        <w:ind w:firstLine="709"/>
        <w:rPr>
          <w:rFonts w:ascii="Times New Roman" w:hAnsi="Times New Roman"/>
        </w:rPr>
      </w:pPr>
    </w:p>
    <w:p w:rsidR="008639CE" w:rsidRDefault="00260281" w:rsidP="008639CE">
      <w:pPr>
        <w:numPr>
          <w:ilvl w:val="0"/>
          <w:numId w:val="1"/>
        </w:numPr>
        <w:spacing w:line="216" w:lineRule="auto"/>
        <w:ind w:left="0" w:firstLine="709"/>
      </w:pPr>
      <w:r>
        <w:rPr>
          <w:rFonts w:ascii="Times New Roman" w:hAnsi="Times New Roman"/>
        </w:rPr>
        <w:t>Установить, что в 2024</w:t>
      </w:r>
      <w:r w:rsidR="008639CE">
        <w:rPr>
          <w:rFonts w:ascii="Times New Roman" w:hAnsi="Times New Roman"/>
        </w:rPr>
        <w:t xml:space="preserve"> году получатели средств бюджета Рыбасовского сельского поселения предусматривают в заключаемых ими договорах (муниципальных контрактах) на поставку товаров (выполнение работ, оказание услуг) аван</w:t>
      </w:r>
      <w:r w:rsidR="008639CE">
        <w:t>совые платежи в размере:</w:t>
      </w:r>
    </w:p>
    <w:p w:rsidR="008639CE" w:rsidRDefault="008639CE" w:rsidP="008639CE">
      <w:pPr>
        <w:spacing w:line="216" w:lineRule="auto"/>
        <w:ind w:firstLine="709"/>
        <w:rPr>
          <w:rFonts w:ascii="Times New Roman" w:hAnsi="Times New Roman"/>
        </w:rPr>
      </w:pPr>
      <w:r>
        <w:rPr>
          <w:rFonts w:ascii="Times New Roman" w:hAnsi="Times New Roman"/>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Рыбасовского сельского поселения на соответствующие цели на текущий финансовый год, по договорам (муниципальным контрактам), </w:t>
      </w:r>
      <w:proofErr w:type="gramStart"/>
      <w:r>
        <w:rPr>
          <w:rFonts w:ascii="Times New Roman" w:hAnsi="Times New Roman"/>
        </w:rPr>
        <w:t>средства</w:t>
      </w:r>
      <w:proofErr w:type="gramEnd"/>
      <w:r>
        <w:rPr>
          <w:rFonts w:ascii="Times New Roman" w:hAnsi="Times New Roman"/>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w:t>
      </w:r>
    </w:p>
    <w:p w:rsidR="008639CE" w:rsidRDefault="008639CE" w:rsidP="008639CE">
      <w:pPr>
        <w:spacing w:line="216" w:lineRule="auto"/>
        <w:ind w:firstLine="709"/>
        <w:rPr>
          <w:rFonts w:ascii="Times New Roman" w:hAnsi="Times New Roman"/>
        </w:rPr>
      </w:pPr>
      <w:r>
        <w:rPr>
          <w:rFonts w:ascii="Times New Roman" w:hAnsi="Times New Roman"/>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Рыбасовского сельского поселения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Рыбасовского сельского поселения, </w:t>
      </w:r>
      <w:proofErr w:type="gramStart"/>
      <w:r>
        <w:rPr>
          <w:rFonts w:ascii="Times New Roman" w:hAnsi="Times New Roman"/>
        </w:rPr>
        <w:t>средства</w:t>
      </w:r>
      <w:proofErr w:type="gramEnd"/>
      <w:r>
        <w:rPr>
          <w:rFonts w:ascii="Times New Roman" w:hAnsi="Times New Roman"/>
        </w:rPr>
        <w:t xml:space="preserve"> на финансовое обеспечение которых подлежат казначейскому сопровождению в </w:t>
      </w:r>
      <w:proofErr w:type="gramStart"/>
      <w:r>
        <w:rPr>
          <w:rFonts w:ascii="Times New Roman" w:hAnsi="Times New Roman"/>
        </w:rPr>
        <w:t xml:space="preserve">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w:t>
      </w:r>
      <w:r>
        <w:rPr>
          <w:rFonts w:ascii="Times New Roman" w:hAnsi="Times New Roman"/>
        </w:rPr>
        <w:lastRenderedPageBreak/>
        <w:t>установленным Администрацией</w:t>
      </w:r>
      <w:r w:rsidRPr="00D63003">
        <w:rPr>
          <w:rFonts w:ascii="Times New Roman" w:hAnsi="Times New Roman"/>
        </w:rPr>
        <w:t xml:space="preserve"> </w:t>
      </w:r>
      <w:r>
        <w:rPr>
          <w:rFonts w:ascii="Times New Roman" w:hAnsi="Times New Roman"/>
        </w:rPr>
        <w:t>Рыбасовского сельского поселения,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w:t>
      </w:r>
      <w:r>
        <w:t xml:space="preserve"> к</w:t>
      </w:r>
      <w:r>
        <w:rPr>
          <w:rFonts w:ascii="Times New Roman" w:hAnsi="Times New Roman"/>
        </w:rPr>
        <w:t>онтракта), но не более лимитов бюджетных обязательств, доведенных до получателей средств бюджета Сальского района на</w:t>
      </w:r>
      <w:proofErr w:type="gramEnd"/>
      <w:r>
        <w:rPr>
          <w:rFonts w:ascii="Times New Roman" w:hAnsi="Times New Roman"/>
        </w:rPr>
        <w:t xml:space="preserve"> соответствующие цели на текущий финансовый год).</w:t>
      </w:r>
    </w:p>
    <w:p w:rsidR="008639CE" w:rsidRDefault="008639CE" w:rsidP="008639CE">
      <w:pPr>
        <w:spacing w:line="216" w:lineRule="auto"/>
        <w:ind w:firstLine="709"/>
        <w:rPr>
          <w:rFonts w:ascii="Times New Roman" w:hAnsi="Times New Roman"/>
        </w:rPr>
      </w:pPr>
      <w:proofErr w:type="gramStart"/>
      <w:r>
        <w:rPr>
          <w:rFonts w:ascii="Times New Roman" w:hAnsi="Times New Roman"/>
        </w:rPr>
        <w:t>В случае если исполнение договоров (муниципальных контрактов), указанных в абзацах втором, третьем настояще</w:t>
      </w:r>
      <w:r w:rsidR="00260281">
        <w:rPr>
          <w:rFonts w:ascii="Times New Roman" w:hAnsi="Times New Roman"/>
        </w:rPr>
        <w:t>го пункта, осуществляется в 2024</w:t>
      </w:r>
      <w:r>
        <w:rPr>
          <w:rFonts w:ascii="Times New Roman" w:hAnsi="Times New Roman"/>
        </w:rPr>
        <w:t xml:space="preserve"> году и последующих годах и соответствующих лимитов бюджетных обязательств, доведенных до получателя средств бюджета Рыбасовского сельского поселения,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w:t>
      </w:r>
      <w:proofErr w:type="gramEnd"/>
      <w:r>
        <w:rPr>
          <w:rFonts w:ascii="Times New Roman" w:hAnsi="Times New Roman"/>
        </w:rPr>
        <w:t xml:space="preserve"> 1 февраля очередного финансового года без подтверждения поставки товаров (выполнения работ, оказания услуг) в </w:t>
      </w:r>
      <w:proofErr w:type="gramStart"/>
      <w:r>
        <w:rPr>
          <w:rFonts w:ascii="Times New Roman" w:hAnsi="Times New Roman"/>
        </w:rPr>
        <w:t>объеме</w:t>
      </w:r>
      <w:proofErr w:type="gramEnd"/>
      <w:r>
        <w:rPr>
          <w:rFonts w:ascii="Times New Roman" w:hAnsi="Times New Roman"/>
        </w:rPr>
        <w:t xml:space="preserve"> ранее выплаченного авансового платежа.</w:t>
      </w:r>
    </w:p>
    <w:p w:rsidR="008639CE" w:rsidRDefault="008639CE" w:rsidP="008639CE">
      <w:pPr>
        <w:spacing w:line="216" w:lineRule="auto"/>
        <w:ind w:firstLine="709"/>
        <w:rPr>
          <w:rFonts w:ascii="Times New Roman" w:hAnsi="Times New Roman"/>
        </w:rPr>
      </w:pPr>
      <w:r>
        <w:rPr>
          <w:rFonts w:ascii="Times New Roman" w:hAnsi="Times New Roman"/>
        </w:rPr>
        <w:t xml:space="preserve">2. </w:t>
      </w:r>
      <w:proofErr w:type="gramStart"/>
      <w:r>
        <w:rPr>
          <w:rFonts w:ascii="Times New Roman" w:hAnsi="Times New Roman"/>
        </w:rPr>
        <w:t>Получатели средств бюджета Рыбасовского сельского поселения вправе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w:t>
      </w:r>
      <w:proofErr w:type="gramEnd"/>
      <w:r>
        <w:rPr>
          <w:rFonts w:ascii="Times New Roman" w:hAnsi="Times New Roman"/>
        </w:rPr>
        <w:t xml:space="preserve">) </w:t>
      </w:r>
      <w:proofErr w:type="gramStart"/>
      <w:r>
        <w:rPr>
          <w:rFonts w:ascii="Times New Roman" w:hAnsi="Times New Roman"/>
        </w:rPr>
        <w:t>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 44-ФЗ «О контрактной системе в сфере</w:t>
      </w:r>
      <w:proofErr w:type="gramEnd"/>
      <w:r>
        <w:rPr>
          <w:rFonts w:ascii="Times New Roman" w:hAnsi="Times New Roman"/>
        </w:rPr>
        <w:t xml:space="preserve"> закупок товаров, работ, услуг для обеспечения государственных и муниципальных нужд».</w:t>
      </w:r>
    </w:p>
    <w:p w:rsidR="008639CE" w:rsidRDefault="008639CE" w:rsidP="008639CE">
      <w:pPr>
        <w:spacing w:line="216" w:lineRule="auto"/>
        <w:ind w:firstLine="709"/>
        <w:rPr>
          <w:rFonts w:ascii="Times New Roman" w:hAnsi="Times New Roman"/>
        </w:rPr>
      </w:pPr>
      <w:r>
        <w:rPr>
          <w:rFonts w:ascii="Times New Roman" w:hAnsi="Times New Roman"/>
        </w:rPr>
        <w:t xml:space="preserve">3. </w:t>
      </w:r>
      <w:proofErr w:type="gramStart"/>
      <w:r>
        <w:rPr>
          <w:rFonts w:ascii="Times New Roman" w:hAnsi="Times New Roman"/>
        </w:rPr>
        <w:t>Разместить</w:t>
      </w:r>
      <w:proofErr w:type="gramEnd"/>
      <w:r>
        <w:rPr>
          <w:rFonts w:ascii="Times New Roman" w:hAnsi="Times New Roman"/>
        </w:rPr>
        <w:t xml:space="preserve"> настоящее постановление на официальном сайте Администрации Рыбасовского сельского поселения в информационно-телекоммуникационной сети «Интернет».</w:t>
      </w:r>
    </w:p>
    <w:p w:rsidR="008639CE" w:rsidRPr="00D63003" w:rsidRDefault="008639CE" w:rsidP="008639CE">
      <w:pPr>
        <w:spacing w:line="216" w:lineRule="auto"/>
        <w:ind w:firstLine="709"/>
        <w:rPr>
          <w:rFonts w:ascii="Times New Roman" w:hAnsi="Times New Roman"/>
          <w:szCs w:val="28"/>
        </w:rPr>
      </w:pPr>
      <w:r w:rsidRPr="00D63003">
        <w:rPr>
          <w:rFonts w:ascii="Times New Roman" w:hAnsi="Times New Roman"/>
          <w:bCs/>
          <w:szCs w:val="28"/>
        </w:rPr>
        <w:t xml:space="preserve">4. </w:t>
      </w:r>
      <w:proofErr w:type="gramStart"/>
      <w:r w:rsidRPr="00D63003">
        <w:rPr>
          <w:rFonts w:ascii="Times New Roman" w:hAnsi="Times New Roman"/>
          <w:bCs/>
          <w:szCs w:val="28"/>
        </w:rPr>
        <w:t>Контроль за</w:t>
      </w:r>
      <w:proofErr w:type="gramEnd"/>
      <w:r w:rsidRPr="00D63003">
        <w:rPr>
          <w:rFonts w:ascii="Times New Roman" w:hAnsi="Times New Roman"/>
          <w:bCs/>
          <w:szCs w:val="28"/>
        </w:rPr>
        <w:t xml:space="preserve"> исполнением настоящего постановления оставляю за собой</w:t>
      </w:r>
    </w:p>
    <w:p w:rsidR="008639CE" w:rsidRPr="00D63003" w:rsidRDefault="008639CE" w:rsidP="008639CE">
      <w:pPr>
        <w:ind w:firstLine="709"/>
        <w:rPr>
          <w:rFonts w:ascii="Times New Roman" w:hAnsi="Times New Roman"/>
          <w:szCs w:val="28"/>
        </w:rPr>
      </w:pPr>
      <w:bookmarkStart w:id="1" w:name="sub_7"/>
      <w:r w:rsidRPr="00D63003">
        <w:rPr>
          <w:rFonts w:ascii="Times New Roman" w:hAnsi="Times New Roman"/>
          <w:szCs w:val="28"/>
        </w:rPr>
        <w:t xml:space="preserve">5. Настоящее постановление вступает в силу со дня его </w:t>
      </w:r>
      <w:r w:rsidRPr="00D63003">
        <w:rPr>
          <w:rStyle w:val="a3"/>
          <w:rFonts w:ascii="Times New Roman" w:hAnsi="Times New Roman"/>
          <w:color w:val="auto"/>
          <w:szCs w:val="28"/>
        </w:rPr>
        <w:t>опубликования</w:t>
      </w:r>
      <w:r w:rsidRPr="00D63003">
        <w:rPr>
          <w:rFonts w:ascii="Times New Roman" w:hAnsi="Times New Roman"/>
          <w:szCs w:val="28"/>
        </w:rPr>
        <w:t>.</w:t>
      </w:r>
    </w:p>
    <w:bookmarkEnd w:id="1"/>
    <w:p w:rsidR="008639CE" w:rsidRPr="00D63003" w:rsidRDefault="008639CE" w:rsidP="008639CE">
      <w:pPr>
        <w:pStyle w:val="ConsPlusNormal"/>
        <w:ind w:firstLine="0"/>
        <w:rPr>
          <w:rFonts w:ascii="Times New Roman" w:hAnsi="Times New Roman" w:cs="Times New Roman"/>
          <w:sz w:val="28"/>
          <w:szCs w:val="28"/>
        </w:rPr>
      </w:pPr>
    </w:p>
    <w:p w:rsidR="008639CE" w:rsidRDefault="008639CE" w:rsidP="008639CE">
      <w:pPr>
        <w:tabs>
          <w:tab w:val="left" w:pos="1134"/>
        </w:tabs>
        <w:spacing w:line="216" w:lineRule="auto"/>
        <w:ind w:firstLine="709"/>
        <w:rPr>
          <w:rFonts w:ascii="Times New Roman" w:hAnsi="Times New Roman"/>
        </w:rPr>
      </w:pPr>
    </w:p>
    <w:p w:rsidR="008639CE" w:rsidRDefault="008639CE" w:rsidP="008639CE">
      <w:pPr>
        <w:tabs>
          <w:tab w:val="left" w:pos="1134"/>
        </w:tabs>
        <w:ind w:firstLine="709"/>
        <w:rPr>
          <w:rFonts w:ascii="Times New Roman" w:hAnsi="Times New Roman"/>
        </w:rPr>
      </w:pPr>
    </w:p>
    <w:p w:rsidR="008639CE" w:rsidRDefault="008639CE" w:rsidP="008639CE">
      <w:pPr>
        <w:tabs>
          <w:tab w:val="left" w:pos="1134"/>
        </w:tabs>
        <w:ind w:firstLine="709"/>
        <w:rPr>
          <w:rFonts w:ascii="Times New Roman" w:hAnsi="Times New Roman"/>
        </w:rPr>
      </w:pPr>
    </w:p>
    <w:tbl>
      <w:tblPr>
        <w:tblW w:w="0" w:type="auto"/>
        <w:tblLayout w:type="fixed"/>
        <w:tblLook w:val="0000"/>
      </w:tblPr>
      <w:tblGrid>
        <w:gridCol w:w="4644"/>
        <w:gridCol w:w="4853"/>
      </w:tblGrid>
      <w:tr w:rsidR="008639CE" w:rsidTr="00F66C1C">
        <w:tc>
          <w:tcPr>
            <w:tcW w:w="4644" w:type="dxa"/>
            <w:shd w:val="clear" w:color="auto" w:fill="auto"/>
            <w:tcMar>
              <w:top w:w="0" w:type="dxa"/>
              <w:left w:w="108" w:type="dxa"/>
              <w:bottom w:w="0" w:type="dxa"/>
              <w:right w:w="108" w:type="dxa"/>
            </w:tcMar>
          </w:tcPr>
          <w:p w:rsidR="008639CE" w:rsidRPr="00772F0D" w:rsidRDefault="008639CE" w:rsidP="00F66C1C">
            <w:pPr>
              <w:rPr>
                <w:rFonts w:ascii="Times New Roman" w:hAnsi="Times New Roman"/>
                <w:sz w:val="24"/>
                <w:szCs w:val="24"/>
              </w:rPr>
            </w:pPr>
            <w:r>
              <w:rPr>
                <w:rFonts w:ascii="Times New Roman" w:hAnsi="Times New Roman"/>
              </w:rPr>
              <w:t>Глава Администрации Рыбасовского сельского поселения</w:t>
            </w:r>
          </w:p>
          <w:p w:rsidR="008639CE" w:rsidRPr="00772F0D" w:rsidRDefault="008639CE" w:rsidP="00F66C1C">
            <w:pPr>
              <w:pStyle w:val="ConsPlusNormal"/>
              <w:ind w:firstLine="0"/>
              <w:rPr>
                <w:rFonts w:ascii="Times New Roman" w:hAnsi="Times New Roman" w:cs="Times New Roman"/>
                <w:sz w:val="24"/>
                <w:szCs w:val="24"/>
              </w:rPr>
            </w:pPr>
          </w:p>
          <w:p w:rsidR="008639CE" w:rsidRDefault="008639CE" w:rsidP="00F66C1C">
            <w:pPr>
              <w:widowControl w:val="0"/>
              <w:rPr>
                <w:rFonts w:ascii="Times New Roman" w:hAnsi="Times New Roman"/>
              </w:rPr>
            </w:pPr>
          </w:p>
        </w:tc>
        <w:tc>
          <w:tcPr>
            <w:tcW w:w="4853" w:type="dxa"/>
            <w:shd w:val="clear" w:color="auto" w:fill="auto"/>
            <w:tcMar>
              <w:top w:w="0" w:type="dxa"/>
              <w:left w:w="108" w:type="dxa"/>
              <w:bottom w:w="0" w:type="dxa"/>
              <w:right w:w="108" w:type="dxa"/>
            </w:tcMar>
          </w:tcPr>
          <w:p w:rsidR="008639CE" w:rsidRDefault="008639CE" w:rsidP="00F66C1C">
            <w:pPr>
              <w:widowControl w:val="0"/>
              <w:spacing w:line="216" w:lineRule="auto"/>
              <w:jc w:val="right"/>
              <w:rPr>
                <w:rFonts w:ascii="Times New Roman" w:hAnsi="Times New Roman"/>
              </w:rPr>
            </w:pPr>
          </w:p>
          <w:p w:rsidR="008639CE" w:rsidRDefault="008639CE" w:rsidP="00F66C1C">
            <w:pPr>
              <w:widowControl w:val="0"/>
              <w:spacing w:line="216" w:lineRule="auto"/>
              <w:jc w:val="right"/>
              <w:rPr>
                <w:rFonts w:ascii="Times New Roman" w:hAnsi="Times New Roman"/>
              </w:rPr>
            </w:pPr>
            <w:r>
              <w:rPr>
                <w:rFonts w:ascii="Times New Roman" w:hAnsi="Times New Roman"/>
              </w:rPr>
              <w:t xml:space="preserve">                           А.П. Неберикутин</w:t>
            </w:r>
          </w:p>
        </w:tc>
      </w:tr>
    </w:tbl>
    <w:p w:rsidR="007F395D" w:rsidRDefault="00260281"/>
    <w:sectPr w:rsidR="007F395D" w:rsidSect="00056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1A"/>
    <w:multiLevelType w:val="multilevel"/>
    <w:tmpl w:val="B2863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66228"/>
    <w:rsid w:val="00056B50"/>
    <w:rsid w:val="00260281"/>
    <w:rsid w:val="003870C7"/>
    <w:rsid w:val="003E205F"/>
    <w:rsid w:val="00504CD0"/>
    <w:rsid w:val="008639CE"/>
    <w:rsid w:val="00F6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E"/>
    <w:pPr>
      <w:spacing w:after="0" w:line="240" w:lineRule="auto"/>
      <w:jc w:val="both"/>
    </w:pPr>
    <w:rPr>
      <w:rFonts w:ascii="XO Thames" w:eastAsia="Times New Roman" w:hAnsi="XO Thames"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639CE"/>
    <w:rPr>
      <w:b w:val="0"/>
      <w:bCs w:val="0"/>
      <w:color w:val="106BBE"/>
    </w:rPr>
  </w:style>
  <w:style w:type="paragraph" w:customStyle="1" w:styleId="ConsPlusNormal">
    <w:name w:val="ConsPlusNormal"/>
    <w:uiPriority w:val="99"/>
    <w:rsid w:val="008639CE"/>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E"/>
    <w:pPr>
      <w:spacing w:after="0" w:line="240" w:lineRule="auto"/>
      <w:jc w:val="both"/>
    </w:pPr>
    <w:rPr>
      <w:rFonts w:ascii="XO Thames" w:eastAsia="Times New Roman" w:hAnsi="XO Thames"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639CE"/>
    <w:rPr>
      <w:b w:val="0"/>
      <w:bCs w:val="0"/>
      <w:color w:val="106BBE"/>
    </w:rPr>
  </w:style>
  <w:style w:type="paragraph" w:customStyle="1" w:styleId="ConsPlusNormal">
    <w:name w:val="ConsPlusNormal"/>
    <w:uiPriority w:val="99"/>
    <w:rsid w:val="008639C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2023-06-01T13:07:00Z</cp:lastPrinted>
  <dcterms:created xsi:type="dcterms:W3CDTF">2023-06-01T13:06:00Z</dcterms:created>
  <dcterms:modified xsi:type="dcterms:W3CDTF">2024-04-09T12:33:00Z</dcterms:modified>
</cp:coreProperties>
</file>